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bookmarkStart w:id="0" w:name="_GoBack"/>
    <w:bookmarkEnd w:id="0"/>
    <w:p w14:paraId="6E93FA79" w14:textId="02119885" w:rsidR="00B70F0B" w:rsidRDefault="00B70F0B" w:rsidP="00B70F0B">
      <w:pPr>
        <w:pStyle w:val="Heading1"/>
      </w:pPr>
      <w:r w:rsidRPr="003E29B5">
        <w:rPr>
          <w:noProof/>
        </w:rPr>
        <mc:AlternateContent>
          <mc:Choice Requires="wps">
            <w:drawing>
              <wp:anchor distT="0" distB="0" distL="114300" distR="114300" simplePos="0" relativeHeight="251658240" behindDoc="0" locked="0" layoutInCell="1" allowOverlap="1" wp14:anchorId="2A3B5C87" wp14:editId="7814D272">
                <wp:simplePos x="0" y="0"/>
                <wp:positionH relativeFrom="column">
                  <wp:posOffset>-188595</wp:posOffset>
                </wp:positionH>
                <wp:positionV relativeFrom="paragraph">
                  <wp:posOffset>-274955</wp:posOffset>
                </wp:positionV>
                <wp:extent cx="6087745" cy="114681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087745" cy="11468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6B3BCB" w14:textId="67D22076" w:rsidR="00B70F0B" w:rsidRPr="00B70F0B" w:rsidRDefault="008759E4" w:rsidP="00B70F0B">
                            <w:pPr>
                              <w:pStyle w:val="Subtitle"/>
                              <w:jc w:val="right"/>
                            </w:pPr>
                            <w:r>
                              <w:t>Carlton Primary School</w:t>
                            </w:r>
                          </w:p>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04965BD0" w:rsidR="003E29B5" w:rsidRPr="00B70F0B" w:rsidRDefault="00B70F0B" w:rsidP="00B70F0B">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3B5C87" id="_x0000_t202" coordsize="21600,21600" o:spt="202" path="m,l,21600r21600,l21600,xe">
                <v:stroke joinstyle="miter"/>
                <v:path gradientshapeok="t" o:connecttype="rect"/>
              </v:shapetype>
              <v:shape id="Text Box 3" o:spid="_x0000_s1026" type="#_x0000_t202" style="position:absolute;margin-left:-14.85pt;margin-top:-21.65pt;width:479.35pt;height:9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FOrQIAAKQFAAAOAAAAZHJzL2Uyb0RvYy54bWysVEtv2zAMvg/YfxB0T22nzqNGncJNkWFA&#10;sRZrh54VWWqM2aImKYmzYf99lGynWbdLh11sivxEkR8fl1dtU5OdMLYCldPkLKZEKA5lpZ5z+uVx&#10;NZpTYh1TJatBiZwehKVXi/fvLvc6E2PYQF0KQ9CJstle53TjnM6iyPKNaJg9Ay0UGiWYhjk8mueo&#10;NGyP3ps6GsfxNNqDKbUBLqxF7U1npIvgX0rB3Z2UVjhS5xRjc+Frwnftv9HikmXPhulNxfsw2D9E&#10;0bBK4aNHVzfMMbI11R+umoobsCDdGYcmAikrLkIOmE0Sv8rmYcO0CLkgOVYfabL/zy3/tLs3pCpz&#10;ek6JYg2W6FG0jlxDS849O3ttMwQ9aIS5FtVY5UFvUemTbqVp/B/TIWhHng9Hbr0zjsppPJ/N0gkl&#10;HG1Jkk7nSWA/ermujXUfBDTECzk1WLzAKdvdWoehIHSA+NcUrKq6DgWs1W8KBHYaETqgu80yDAVF&#10;j/RBher8WE5m42I2uRhNi0kySpN4PiqKeDy6WRVxEaer5UV6/dPniz6H+5HnpMs9SO5QC++1Vp+F&#10;RC4DBV4Rulgsa0N2DPuPcS6UC+yFCBHtURKzeMvFHh/yCPm95XLHyPAyKHe83FQKTOD7Vdjl1yFk&#10;2eGRjJO8vejaddv3yhrKA7aKgW7UrOarCst5y6y7ZwZnC7sD94W7w4+sYZ9T6CVKNmC+/03v8djy&#10;aKVkj7OaU/tty4ygpP6ocBgukjT1wx0OKVYUD+bUsj61qG2zBCxHgptJ8yB6vKsHURponnCtFP5V&#10;NDHF8e2cukFcum6D4FrioigCCMdZM3erHjT3rn11fLM+tk/M6L6jHXbQJximmmWvGrvD+psKiq0D&#10;WYWu9wR3rPbE4yoI/divLb9rTs8B9bJcF78AAAD//wMAUEsDBBQABgAIAAAAIQDfgPS13wAAAAsB&#10;AAAPAAAAZHJzL2Rvd25yZXYueG1sTI9NT8MwDIbvSPyHyEjctoR2bLQ0nRCIK2jjQ+KWNV5b0ThV&#10;k63l3887sZstP3r9vMV6cp044hBaTxru5goEUuVtS7WGz4/X2QOIEA1Z03lCDX8YYF1eXxUmt36k&#10;DR63sRYcQiE3GpoY+1zKUDXoTJj7Holvez84E3kdamkHM3K462Si1FI60xJ/aEyPzw1Wv9uD0/D1&#10;tv/5Xqj3+sXd96OflCSXSa1vb6anRxARp/gPw1mf1aFkp50/kA2i0zBLshWjPCzSFAQTWZJxux2j&#10;6SoFWRbyskN5AgAA//8DAFBLAQItABQABgAIAAAAIQC2gziS/gAAAOEBAAATAAAAAAAAAAAAAAAA&#10;AAAAAABbQ29udGVudF9UeXBlc10ueG1sUEsBAi0AFAAGAAgAAAAhADj9If/WAAAAlAEAAAsAAAAA&#10;AAAAAAAAAAAALwEAAF9yZWxzLy5yZWxzUEsBAi0AFAAGAAgAAAAhAJkdkU6tAgAApAUAAA4AAAAA&#10;AAAAAAAAAAAALgIAAGRycy9lMm9Eb2MueG1sUEsBAi0AFAAGAAgAAAAhAN+A9LXfAAAACwEAAA8A&#10;AAAAAAAAAAAAAAAABwUAAGRycy9kb3ducmV2LnhtbFBLBQYAAAAABAAEAPMAAAATBgAAAAA=&#10;" filled="f" stroked="f">
                <v:textbox>
                  <w:txbxContent>
                    <w:p w14:paraId="796B3BCB" w14:textId="67D22076" w:rsidR="00B70F0B" w:rsidRPr="00B70F0B" w:rsidRDefault="008759E4" w:rsidP="00B70F0B">
                      <w:pPr>
                        <w:pStyle w:val="Subtitle"/>
                        <w:jc w:val="right"/>
                      </w:pPr>
                      <w:r>
                        <w:t>Carlton Primary School</w:t>
                      </w:r>
                    </w:p>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04965BD0" w:rsidR="003E29B5" w:rsidRPr="00B70F0B" w:rsidRDefault="00B70F0B" w:rsidP="00B70F0B">
                      <w:pPr>
                        <w:pStyle w:val="Subtitle"/>
                        <w:rPr>
                          <w:b/>
                        </w:rPr>
                      </w:pPr>
                      <w:r>
                        <w:rPr>
                          <w:b/>
                        </w:rPr>
                        <w:t xml:space="preserve">  </w:t>
                      </w:r>
                      <w:bookmarkStart w:id="1" w:name="_GoBack"/>
                      <w:bookmarkEnd w:id="1"/>
                    </w:p>
                  </w:txbxContent>
                </v:textbox>
                <w10:wrap type="topAndBottom"/>
              </v:shape>
            </w:pict>
          </mc:Fallback>
        </mc:AlternateContent>
      </w:r>
    </w:p>
    <w:p w14:paraId="486A190A" w14:textId="60002ED5" w:rsidR="00B70F0B" w:rsidRPr="00A21F45" w:rsidRDefault="00B70F0B" w:rsidP="00B70F0B">
      <w:pPr>
        <w:pStyle w:val="Heading1"/>
        <w:rPr>
          <w:sz w:val="22"/>
        </w:rPr>
      </w:pPr>
      <w:r w:rsidRPr="00A21F45">
        <w:rPr>
          <w:sz w:val="22"/>
        </w:rPr>
        <w:t xml:space="preserve">Purpose </w:t>
      </w:r>
    </w:p>
    <w:p w14:paraId="294F70CC" w14:textId="77777777"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77777777"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77777777"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24638F92" w14:textId="77777777"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77777777" w:rsidR="00B70F0B" w:rsidRPr="00B70F0B" w:rsidRDefault="00B70F0B" w:rsidP="00B70F0B">
      <w:pPr>
        <w:rPr>
          <w:sz w:val="20"/>
        </w:rPr>
      </w:pPr>
      <w:r w:rsidRPr="00B70F0B">
        <w:rPr>
          <w:sz w:val="20"/>
        </w:rPr>
        <w:t>Parents can be invited to make a donation to the school for a general or specific purpose, e.g. school grounds projects, library fund or for new equipment. Only some Voluntary Financial Contributions are tax-deductible.</w:t>
      </w:r>
    </w:p>
    <w:p w14:paraId="411E36D6" w14:textId="77777777" w:rsidR="00B70F0B" w:rsidRPr="00B70F0B" w:rsidRDefault="00B70F0B" w:rsidP="00B70F0B">
      <w:pPr>
        <w:rPr>
          <w:sz w:val="20"/>
        </w:rPr>
      </w:pPr>
      <w:r w:rsidRPr="00B70F0B">
        <w:rPr>
          <w:sz w:val="20"/>
        </w:rPr>
        <w:lastRenderedPageBreak/>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5BFBA12C" w14:textId="77777777" w:rsidR="00B70F0B" w:rsidRPr="00B70F0B" w:rsidRDefault="00B70F0B" w:rsidP="00B70F0B">
      <w:pPr>
        <w:rPr>
          <w:sz w:val="20"/>
        </w:rPr>
      </w:pPr>
      <w:r w:rsidRPr="00B70F0B">
        <w:rPr>
          <w:sz w:val="20"/>
        </w:rPr>
        <w:t>In implementing this policy, schools must adhere to the following principles:</w:t>
      </w: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w:t>
      </w:r>
      <w:proofErr w:type="spellStart"/>
      <w:r w:rsidRPr="00B70F0B">
        <w:rPr>
          <w:sz w:val="20"/>
        </w:rPr>
        <w:t>judgement</w:t>
      </w:r>
      <w:proofErr w:type="spellEnd"/>
      <w:r w:rsidRPr="00B70F0B">
        <w:rPr>
          <w:sz w:val="20"/>
        </w:rPr>
        <w:t xml:space="preserve">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items students consume or take possession of are accurately </w:t>
      </w:r>
      <w:proofErr w:type="spellStart"/>
      <w:r w:rsidRPr="00B70F0B">
        <w:rPr>
          <w:sz w:val="20"/>
        </w:rPr>
        <w:t>costed</w:t>
      </w:r>
      <w:proofErr w:type="spellEnd"/>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proofErr w:type="gramStart"/>
      <w:r w:rsidRPr="00B70F0B">
        <w:rPr>
          <w:sz w:val="20"/>
        </w:rPr>
        <w:t>parents</w:t>
      </w:r>
      <w:proofErr w:type="gramEnd"/>
      <w:r w:rsidRPr="00B70F0B">
        <w:rPr>
          <w:sz w:val="20"/>
        </w:rPr>
        <w:t xml:space="preserve"> are provided with early notice of annual payment requests for school fees (i.e.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7167AE00"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there will be only one reminder notice to parents for voluntary financial contributions per year</w:t>
      </w: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lastRenderedPageBreak/>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t>Support for families</w:t>
      </w:r>
    </w:p>
    <w:p w14:paraId="7FBD6311" w14:textId="77777777" w:rsidR="00B70F0B" w:rsidRPr="00B70F0B" w:rsidRDefault="00B70F0B" w:rsidP="00B70F0B">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2" w:history="1">
        <w:r w:rsidRPr="007F6314">
          <w:rPr>
            <w:b/>
            <w:color w:val="31849B" w:themeColor="accent5" w:themeShade="BF"/>
            <w:sz w:val="20"/>
          </w:rPr>
          <w:t>“Cost support for families.”</w:t>
        </w:r>
      </w:hyperlink>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63441811" w:rsidR="007F6314" w:rsidRPr="007F6314" w:rsidRDefault="00B70F0B" w:rsidP="007F6314">
      <w:pPr>
        <w:rPr>
          <w:sz w:val="20"/>
        </w:rPr>
      </w:pPr>
      <w:r w:rsidRPr="007F6314">
        <w:rPr>
          <w:sz w:val="20"/>
        </w:rPr>
        <w:t xml:space="preserve">The full Parent Payment Policy is available from the Department’s </w:t>
      </w:r>
      <w:hyperlink r:id="rId13" w:history="1">
        <w:r w:rsidRPr="007F6314">
          <w:rPr>
            <w:rStyle w:val="Hyperlink"/>
            <w:b/>
            <w:color w:val="0000BF" w:themeColor="hyperlink" w:themeShade="BF"/>
            <w:sz w:val="20"/>
          </w:rPr>
          <w:t>School Policy and Advisory Guide</w:t>
        </w:r>
        <w:r w:rsidR="007F6314" w:rsidRPr="007F6314">
          <w:rPr>
            <w:rStyle w:val="Hyperlink"/>
            <w:b/>
            <w:color w:val="0000BF" w:themeColor="hyperlink" w:themeShade="BF"/>
            <w:sz w:val="20"/>
          </w:rPr>
          <w:t>.</w:t>
        </w:r>
      </w:hyperlink>
    </w:p>
    <w:p w14:paraId="4D3AAEF2" w14:textId="69E0768B" w:rsidR="00B70F0B" w:rsidRPr="007F6314" w:rsidRDefault="00B70F0B" w:rsidP="007F6314">
      <w:pPr>
        <w:rPr>
          <w:rFonts w:eastAsia="Calibri"/>
          <w:b/>
          <w:i/>
          <w:color w:val="31849B" w:themeColor="accent5" w:themeShade="BF"/>
          <w:sz w:val="20"/>
        </w:rPr>
      </w:pPr>
      <w:r w:rsidRPr="007F6314">
        <w:rPr>
          <w:sz w:val="20"/>
        </w:rPr>
        <w:t xml:space="preserve">Answers to the most commonly asked questions about school costs for parents see: </w:t>
      </w:r>
      <w:r w:rsidRPr="007F6314">
        <w:rPr>
          <w:sz w:val="20"/>
        </w:rPr>
        <w:br/>
      </w:r>
      <w:r w:rsidRPr="007F6314">
        <w:rPr>
          <w:rFonts w:eastAsia="Calibri"/>
          <w:b/>
          <w:color w:val="31849B" w:themeColor="accent5" w:themeShade="BF"/>
          <w:sz w:val="20"/>
        </w:rPr>
        <w:t>Frequently Asked Questions – For Parents</w:t>
      </w:r>
    </w:p>
    <w:p w14:paraId="0507F8B2" w14:textId="77777777" w:rsidR="00B70F0B" w:rsidRDefault="00B70F0B" w:rsidP="008766A4">
      <w:pPr>
        <w:pStyle w:val="Heading1"/>
      </w:pPr>
    </w:p>
    <w:p w14:paraId="3960B7C9" w14:textId="77777777" w:rsidR="007F6314" w:rsidRDefault="007F6314">
      <w:pPr>
        <w:rPr>
          <w:rFonts w:asciiTheme="minorHAnsi" w:hAnsiTheme="minorHAnsi" w:cstheme="minorBidi"/>
          <w:sz w:val="24"/>
          <w:szCs w:val="24"/>
        </w:rPr>
        <w:sectPr w:rsidR="007F6314" w:rsidSect="00890229">
          <w:headerReference w:type="default" r:id="rId14"/>
          <w:footerReference w:type="default" r:id="rId15"/>
          <w:pgSz w:w="11900" w:h="16840"/>
          <w:pgMar w:top="3175" w:right="737" w:bottom="1304" w:left="1304" w:header="624" w:footer="1134" w:gutter="0"/>
          <w:cols w:space="397"/>
          <w:docGrid w:linePitch="360"/>
        </w:sectPr>
      </w:pPr>
    </w:p>
    <w:p w14:paraId="4B47A198" w14:textId="6537893A" w:rsidR="007F6314" w:rsidRDefault="00766196">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pict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25pt;margin-top:-144.1pt;width:555.75pt;height:806.1pt;z-index:251659264;mso-position-horizontal-relative:text;mso-position-vertical-relative:text;mso-width-relative:page;mso-height-relative:page">
            <v:imagedata r:id="rId16" o:title=""/>
            <w10:wrap type="square"/>
          </v:shape>
          <o:OLEObject Type="Embed" ProgID="Visio.Drawing.11" ShapeID="_x0000_s1028" DrawAspect="Content" ObjectID="_1404895857" r:id="rId17"/>
        </w:pict>
      </w:r>
    </w:p>
    <w:p w14:paraId="3E63D20F" w14:textId="574483DA" w:rsidR="007F6314" w:rsidRPr="00A21F45" w:rsidRDefault="007F6314" w:rsidP="00A21F45">
      <w:pPr>
        <w:spacing w:after="0" w:line="240" w:lineRule="auto"/>
        <w:ind w:right="-28"/>
        <w:jc w:val="both"/>
        <w:rPr>
          <w:rFonts w:eastAsia="Times New Roman"/>
          <w:i/>
          <w:color w:val="404040" w:themeColor="text1" w:themeTint="BF"/>
          <w:sz w:val="20"/>
          <w:szCs w:val="21"/>
          <w:lang w:eastAsia="en-AU"/>
        </w:rPr>
      </w:pPr>
      <w:r w:rsidRPr="00A21F45">
        <w:rPr>
          <w:noProof/>
          <w:color w:val="404040" w:themeColor="text1" w:themeTint="BF"/>
        </w:rPr>
        <w:lastRenderedPageBreak/>
        <mc:AlternateContent>
          <mc:Choice Requires="wps">
            <w:drawing>
              <wp:anchor distT="0" distB="0" distL="114300" distR="114300" simplePos="0" relativeHeight="251661312" behindDoc="0" locked="0" layoutInCell="1" allowOverlap="1" wp14:anchorId="7A96E297" wp14:editId="522553E9">
                <wp:simplePos x="0" y="0"/>
                <wp:positionH relativeFrom="column">
                  <wp:posOffset>51435</wp:posOffset>
                </wp:positionH>
                <wp:positionV relativeFrom="paragraph">
                  <wp:posOffset>-964565</wp:posOffset>
                </wp:positionV>
                <wp:extent cx="6087745" cy="9144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8774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60EBED" w14:textId="04B3E64A" w:rsidR="007F6314" w:rsidRPr="00B70F0B" w:rsidRDefault="008759E4" w:rsidP="007F6314">
                            <w:pPr>
                              <w:pStyle w:val="Subtitle"/>
                              <w:jc w:val="right"/>
                            </w:pPr>
                            <w:r>
                              <w:t>Carlton Primary School</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96E297" id="Text Box 5" o:spid="_x0000_s1027" type="#_x0000_t202" style="position:absolute;left:0;text-align:left;margin-left:4.05pt;margin-top:-75.95pt;width:479.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unrQIAAKoFAAAOAAAAZHJzL2Uyb0RvYy54bWysVMFu2zAMvQ/YPwi6p3YCp2mNOoWbIsOA&#10;oi3WDj0rstQYk0VNUmJnQ/99lBynWbdLh11kmqQo8vGRF5ddo8hWWFeDLuj4JKVEaA5VrZ8L+vVx&#10;OTqjxHmmK6ZAi4LuhKOX848fLlqTiwmsQVXCEgyiXd6agq69N3mSOL4WDXMnYIRGowTbMI+/9jmp&#10;LGsxeqOSSZqeJi3YyljgwjnUXvdGOo/xpRTc30nphCeqoJibj6eN5yqcyfyC5c+WmXXN92mwf8ii&#10;YbXGRw+hrplnZGPrP0I1NbfgQPoTDk0CUtZcxBqwmnH6ppqHNTMi1oLgOHOAyf2/sPx2e29JXRV0&#10;SolmDbboUXSeXEFHpgGd1rgcnR4MuvkO1djlQe9QGYrupG3CF8shaEecdwdsQzCOytP0bDbL8BGO&#10;tvNxlqUR/OT1trHOfxLQkCAU1GLvIqRse+M8ZoKug0t4TMOyVir2T+nfFOjYa0QkQH+b5ZgJisEz&#10;5BSb83MxnU3K2fR8dFpOx6NsnJ6NyjKdjK6XZVqm2XJxnl29hHIx5nA/CZD0pUfJ75QIUZX+IiRC&#10;GREIikhisVCWbBnSj3EutI/gxQzRO3hJrOI9F/f+sY5Y33su94gML4P2h8tNrcFGvN+kXX0bUpa9&#10;P4JxVHcQfbfqIocmAzNWUO2QMBb6gXOGL2vs6g1z/p5ZnDDkCG4Nf4eHVNAWFPYSJWuwP/6mD/5I&#10;fLRS0uLEFtR93zArKFGfNY5EJBWOePzJsLH4hj22rI4tetMsALsyxv1keBSDv1eDKC00T7hcyvAq&#10;mpjm+HZB/SAufL9HcDlxUZbRCYfaMH+jHwwPoUOTAmcfuydmzZ7YHol0C8Nss/wNv3vfcFNDufEg&#10;60j+gHOP6h5/XAiRlvvlFTbO8X/0el2x818AAAD//wMAUEsDBBQABgAIAAAAIQCpyMuK3QAAAAkB&#10;AAAPAAAAZHJzL2Rvd25yZXYueG1sTI/BTsMwDIbvSHuHyEjctqSIdWvXdJpAXEGMgbRb1nhtReNU&#10;TbaWt8ec4Gj70+/vL7aT68QVh9B60pAsFAikytuWag2H9+f5GkSIhqzpPKGGbwywLWc3hcmtH+kN&#10;r/tYCw6hkBsNTYx9LmWoGnQmLHyPxLezH5yJPA61tIMZOdx18l6pVDrTEn9oTI+PDVZf+4vT8PFy&#10;Pn4+qNf6yS370U9Kksuk1ne3024DIuIU/2D41Wd1KNnp5C9kg+g0rBMGNcyTZZKBYCBLU+5y4tUq&#10;A1kW8n+D8gcAAP//AwBQSwECLQAUAAYACAAAACEAtoM4kv4AAADhAQAAEwAAAAAAAAAAAAAAAAAA&#10;AAAAW0NvbnRlbnRfVHlwZXNdLnhtbFBLAQItABQABgAIAAAAIQA4/SH/1gAAAJQBAAALAAAAAAAA&#10;AAAAAAAAAC8BAABfcmVscy8ucmVsc1BLAQItABQABgAIAAAAIQAMlbunrQIAAKoFAAAOAAAAAAAA&#10;AAAAAAAAAC4CAABkcnMvZTJvRG9jLnhtbFBLAQItABQABgAIAAAAIQCpyMuK3QAAAAkBAAAPAAAA&#10;AAAAAAAAAAAAAAcFAABkcnMvZG93bnJldi54bWxQSwUGAAAAAAQABADzAAAAEQYAAAAA&#10;" filled="f" stroked="f">
                <v:textbox>
                  <w:txbxContent>
                    <w:p w14:paraId="2060EBED" w14:textId="04B3E64A" w:rsidR="007F6314" w:rsidRPr="00B70F0B" w:rsidRDefault="008759E4" w:rsidP="007F6314">
                      <w:pPr>
                        <w:pStyle w:val="Subtitle"/>
                        <w:jc w:val="right"/>
                      </w:pPr>
                      <w:r>
                        <w:t>Carlton Primary School</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v:textbox>
                <w10:wrap type="topAndBottom"/>
              </v:shape>
            </w:pict>
          </mc:Fallback>
        </mc:AlternateContent>
      </w:r>
      <w:r w:rsidRPr="00A21F45">
        <w:rPr>
          <w:rFonts w:eastAsia="Times New Roman"/>
          <w:i/>
          <w:color w:val="404040" w:themeColor="text1" w:themeTint="BF"/>
          <w:sz w:val="21"/>
          <w:szCs w:val="21"/>
          <w:lang w:eastAsia="en-AU"/>
        </w:rPr>
        <w:t>S</w:t>
      </w:r>
      <w:r w:rsidRPr="00A21F45">
        <w:rPr>
          <w:rFonts w:eastAsia="Times New Roman"/>
          <w:i/>
          <w:color w:val="404040" w:themeColor="text1" w:themeTint="BF"/>
          <w:sz w:val="20"/>
          <w:szCs w:val="21"/>
          <w:lang w:eastAsia="en-AU"/>
        </w:rPr>
        <w:t>chools will develop their own implementation approach; however the following elements need to be covered to comply with the policy:</w:t>
      </w:r>
    </w:p>
    <w:p w14:paraId="167E56B4" w14:textId="77777777" w:rsidR="007F6314" w:rsidRPr="00A21F45" w:rsidRDefault="007F6314" w:rsidP="007F6314">
      <w:pPr>
        <w:spacing w:after="0" w:line="240" w:lineRule="auto"/>
        <w:jc w:val="both"/>
        <w:rPr>
          <w:rFonts w:eastAsia="Times New Roman"/>
          <w:color w:val="0070C0"/>
          <w:sz w:val="22"/>
          <w:szCs w:val="21"/>
          <w:lang w:eastAsia="en-AU"/>
        </w:rPr>
      </w:pPr>
    </w:p>
    <w:p w14:paraId="07D0F549" w14:textId="77777777" w:rsidR="007F6314" w:rsidRPr="00A21F45" w:rsidRDefault="007F6314" w:rsidP="007F6314">
      <w:pPr>
        <w:pStyle w:val="Heading1"/>
        <w:rPr>
          <w:sz w:val="22"/>
          <w:lang w:eastAsia="en-AU"/>
        </w:rPr>
      </w:pPr>
      <w:r w:rsidRPr="00A21F45">
        <w:rPr>
          <w:sz w:val="22"/>
          <w:lang w:eastAsia="en-AU"/>
        </w:rPr>
        <w:t>Parent Payment Charges</w:t>
      </w:r>
    </w:p>
    <w:p w14:paraId="61167623" w14:textId="77777777" w:rsidR="00A21F45" w:rsidRDefault="007F6314" w:rsidP="00A21F45">
      <w:pPr>
        <w:pStyle w:val="ListParagraph"/>
        <w:numPr>
          <w:ilvl w:val="0"/>
          <w:numId w:val="21"/>
        </w:numPr>
        <w:spacing w:line="240" w:lineRule="auto"/>
        <w:ind w:left="714" w:hanging="357"/>
        <w:contextualSpacing w:val="0"/>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clear specification of the Items, description and costs within the three payment categories </w:t>
      </w:r>
    </w:p>
    <w:p w14:paraId="282059FC" w14:textId="35BF0B63" w:rsidR="007F6314" w:rsidRPr="00A21F45" w:rsidRDefault="007F6314" w:rsidP="00A21F45">
      <w:pPr>
        <w:pStyle w:val="ListParagraph"/>
        <w:numPr>
          <w:ilvl w:val="0"/>
          <w:numId w:val="21"/>
        </w:numPr>
        <w:spacing w:line="240" w:lineRule="auto"/>
        <w:ind w:left="714" w:hanging="357"/>
        <w:contextualSpacing w:val="0"/>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articulate how payment requests support/enrich the school’s learning/teaching program </w:t>
      </w:r>
    </w:p>
    <w:p w14:paraId="7C28CE1E" w14:textId="77777777" w:rsidR="007F6314" w:rsidRPr="00A21F45" w:rsidRDefault="007F6314" w:rsidP="007F6314">
      <w:pPr>
        <w:pStyle w:val="Heading1"/>
        <w:rPr>
          <w:sz w:val="22"/>
          <w:lang w:eastAsia="en-AU"/>
        </w:rPr>
      </w:pPr>
      <w:r w:rsidRPr="00A21F45">
        <w:rPr>
          <w:sz w:val="22"/>
          <w:lang w:eastAsia="en-AU"/>
        </w:rPr>
        <w:t xml:space="preserve">Payment arrangements and methods </w:t>
      </w:r>
    </w:p>
    <w:p w14:paraId="23BAB71E" w14:textId="3E0700B4" w:rsidR="00A21F45" w:rsidRPr="00A21F45" w:rsidRDefault="007F6314" w:rsidP="00A21F45">
      <w:pPr>
        <w:autoSpaceDE w:val="0"/>
        <w:autoSpaceDN w:val="0"/>
        <w:adjustRightInd w:val="0"/>
        <w:spacing w:line="240" w:lineRule="auto"/>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Include options to pay in instalments </w:t>
      </w:r>
      <w:bookmarkStart w:id="1" w:name="_Information_sheet_for"/>
      <w:bookmarkEnd w:id="1"/>
      <w:r w:rsidR="00A21F45">
        <w:rPr>
          <w:rFonts w:eastAsia="Times New Roman"/>
          <w:i/>
          <w:color w:val="404040" w:themeColor="text1" w:themeTint="BF"/>
          <w:sz w:val="20"/>
          <w:szCs w:val="21"/>
          <w:lang w:eastAsia="en-AU"/>
        </w:rPr>
        <w:br/>
      </w:r>
    </w:p>
    <w:p w14:paraId="56AAC086" w14:textId="77777777" w:rsidR="007F6314" w:rsidRPr="00A21F45" w:rsidRDefault="007F6314" w:rsidP="007F6314">
      <w:pPr>
        <w:pStyle w:val="Heading1"/>
        <w:rPr>
          <w:sz w:val="22"/>
          <w:lang w:eastAsia="en-AU"/>
        </w:rPr>
      </w:pPr>
      <w:r w:rsidRPr="00A21F45">
        <w:rPr>
          <w:sz w:val="22"/>
          <w:lang w:eastAsia="en-AU"/>
        </w:rPr>
        <w:t>Family support options</w:t>
      </w:r>
    </w:p>
    <w:p w14:paraId="6FA8AD64" w14:textId="77777777" w:rsidR="007F6314" w:rsidRPr="00A21F45" w:rsidRDefault="007F631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Second hand  and low cost options e.g. school clothing pool, low cost suppliers</w:t>
      </w:r>
    </w:p>
    <w:p w14:paraId="3510D7EE" w14:textId="77777777" w:rsidR="007F6314" w:rsidRPr="00A21F45" w:rsidRDefault="007F631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CSEF</w:t>
      </w:r>
    </w:p>
    <w:p w14:paraId="62389003" w14:textId="77777777" w:rsidR="007F6314" w:rsidRPr="00A21F45" w:rsidRDefault="007F631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State Schools Relief</w:t>
      </w:r>
    </w:p>
    <w:p w14:paraId="2EF9B907" w14:textId="77777777" w:rsidR="007F6314" w:rsidRPr="00A21F45" w:rsidRDefault="007F6314" w:rsidP="00A21F45">
      <w:pPr>
        <w:numPr>
          <w:ilvl w:val="0"/>
          <w:numId w:val="17"/>
        </w:numPr>
        <w:spacing w:line="240" w:lineRule="auto"/>
        <w:ind w:left="714" w:hanging="357"/>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Local community supports</w:t>
      </w:r>
    </w:p>
    <w:p w14:paraId="3D3C17A3" w14:textId="77777777" w:rsidR="007F6314" w:rsidRPr="00A21F45" w:rsidRDefault="007F6314" w:rsidP="007F6314">
      <w:pPr>
        <w:spacing w:line="240" w:lineRule="auto"/>
        <w:ind w:left="720"/>
        <w:contextualSpacing/>
        <w:jc w:val="both"/>
        <w:rPr>
          <w:rFonts w:eastAsia="Times New Roman"/>
          <w:i/>
          <w:color w:val="FF0000"/>
          <w:sz w:val="22"/>
          <w:szCs w:val="21"/>
          <w:lang w:eastAsia="en-AU"/>
        </w:rPr>
      </w:pPr>
    </w:p>
    <w:p w14:paraId="456396BD" w14:textId="77777777" w:rsidR="007F6314" w:rsidRPr="00A21F45" w:rsidRDefault="007F6314" w:rsidP="007F6314">
      <w:pPr>
        <w:pStyle w:val="Heading1"/>
        <w:rPr>
          <w:sz w:val="22"/>
          <w:lang w:eastAsia="en-AU"/>
        </w:rPr>
      </w:pPr>
      <w:r w:rsidRPr="00A21F45">
        <w:rPr>
          <w:sz w:val="22"/>
          <w:lang w:eastAsia="en-AU"/>
        </w:rPr>
        <w:t>Consideration of hardship</w:t>
      </w:r>
    </w:p>
    <w:p w14:paraId="189AB84A" w14:textId="77777777" w:rsidR="007F6314" w:rsidRPr="00A21F45" w:rsidRDefault="007F6314" w:rsidP="007F6314">
      <w:pPr>
        <w:spacing w:line="240" w:lineRule="auto"/>
        <w:contextualSpacing/>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Detail how the school will provide support to parents experiencing hardship, including:</w:t>
      </w:r>
    </w:p>
    <w:p w14:paraId="029CAA61" w14:textId="77777777" w:rsidR="007F6314" w:rsidRPr="00A21F45" w:rsidRDefault="007F6314" w:rsidP="007F6314">
      <w:pPr>
        <w:pStyle w:val="ListParagraph"/>
        <w:numPr>
          <w:ilvl w:val="0"/>
          <w:numId w:val="19"/>
        </w:numPr>
        <w:spacing w:line="240" w:lineRule="auto"/>
        <w:jc w:val="both"/>
        <w:rPr>
          <w:rFonts w:eastAsia="Times New Roman"/>
          <w:i/>
          <w:color w:val="404040" w:themeColor="text1" w:themeTint="BF"/>
          <w:sz w:val="20"/>
          <w:szCs w:val="21"/>
          <w:lang w:eastAsia="en-AU"/>
        </w:rPr>
      </w:pPr>
      <w:proofErr w:type="gramStart"/>
      <w:r w:rsidRPr="00A21F45">
        <w:rPr>
          <w:rFonts w:eastAsia="Times New Roman"/>
          <w:i/>
          <w:color w:val="404040" w:themeColor="text1" w:themeTint="BF"/>
          <w:sz w:val="20"/>
          <w:szCs w:val="21"/>
          <w:lang w:eastAsia="en-AU"/>
        </w:rPr>
        <w:t>name</w:t>
      </w:r>
      <w:proofErr w:type="gramEnd"/>
      <w:r w:rsidRPr="00A21F45">
        <w:rPr>
          <w:rFonts w:eastAsia="Times New Roman"/>
          <w:i/>
          <w:color w:val="404040" w:themeColor="text1" w:themeTint="BF"/>
          <w:sz w:val="20"/>
          <w:szCs w:val="21"/>
          <w:lang w:eastAsia="en-AU"/>
        </w:rPr>
        <w:t xml:space="preserve"> and details of nominated parent payment contact person who parents can communicate with by phone, email or in person about their financial situation and related difficulties in making payments.</w:t>
      </w:r>
    </w:p>
    <w:p w14:paraId="4F410741" w14:textId="77777777" w:rsidR="007F6314" w:rsidRPr="00A21F45" w:rsidRDefault="007F6314" w:rsidP="007F6314">
      <w:pPr>
        <w:pStyle w:val="ListParagraph"/>
        <w:numPr>
          <w:ilvl w:val="0"/>
          <w:numId w:val="19"/>
        </w:numPr>
        <w:spacing w:line="240" w:lineRule="auto"/>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the processes for meeting/communicating with parents experiencing hardship, including information to be provided </w:t>
      </w:r>
    </w:p>
    <w:p w14:paraId="0CC0356A" w14:textId="77777777" w:rsidR="007F6314" w:rsidRPr="00A21F45" w:rsidRDefault="007F6314" w:rsidP="007F6314">
      <w:pPr>
        <w:spacing w:line="240" w:lineRule="auto"/>
        <w:ind w:left="720"/>
        <w:contextualSpacing/>
        <w:jc w:val="both"/>
        <w:rPr>
          <w:rFonts w:eastAsia="Times New Roman"/>
          <w:i/>
          <w:color w:val="404040" w:themeColor="text1" w:themeTint="BF"/>
          <w:sz w:val="20"/>
          <w:szCs w:val="21"/>
          <w:lang w:eastAsia="en-AU"/>
        </w:rPr>
      </w:pPr>
    </w:p>
    <w:p w14:paraId="44CDE419" w14:textId="77777777" w:rsidR="007F6314" w:rsidRPr="00A21F45" w:rsidRDefault="007F6314" w:rsidP="007F6314">
      <w:pPr>
        <w:ind w:left="360"/>
        <w:jc w:val="both"/>
        <w:rPr>
          <w:rFonts w:eastAsia="Times New Roman"/>
          <w:color w:val="404040" w:themeColor="text1" w:themeTint="BF"/>
          <w:sz w:val="20"/>
          <w:szCs w:val="21"/>
          <w:lang w:eastAsia="en-AU"/>
        </w:rPr>
      </w:pPr>
      <w:r w:rsidRPr="00A21F45">
        <w:rPr>
          <w:rFonts w:eastAsia="Times New Roman"/>
          <w:b/>
          <w:color w:val="404040" w:themeColor="text1" w:themeTint="BF"/>
          <w:sz w:val="20"/>
          <w:szCs w:val="21"/>
          <w:lang w:eastAsia="en-AU"/>
        </w:rPr>
        <w:t>Note</w:t>
      </w:r>
      <w:r w:rsidRPr="00A21F45">
        <w:rPr>
          <w:rFonts w:eastAsia="Times New Roman"/>
          <w:color w:val="404040" w:themeColor="text1" w:themeTint="BF"/>
          <w:sz w:val="20"/>
          <w:szCs w:val="21"/>
          <w:lang w:eastAsia="en-AU"/>
        </w:rPr>
        <w:t>: in reflecting on the school’s hardship arrangements, schools could consider their proactive strategies to engage with parents disconnected from the school who may be experiencing hardship, such as discretely approaching families who may need support and special payment arrangements.</w:t>
      </w:r>
    </w:p>
    <w:p w14:paraId="2DB2D508" w14:textId="77777777" w:rsidR="00A21F45" w:rsidRDefault="00A21F45" w:rsidP="007F6314">
      <w:pPr>
        <w:pStyle w:val="Heading1"/>
        <w:rPr>
          <w:lang w:eastAsia="en-AU"/>
        </w:rPr>
      </w:pPr>
    </w:p>
    <w:p w14:paraId="29B45C97" w14:textId="77777777" w:rsidR="007F6314" w:rsidRPr="00A21F45" w:rsidRDefault="007F6314" w:rsidP="007F6314">
      <w:pPr>
        <w:pStyle w:val="Heading1"/>
        <w:rPr>
          <w:sz w:val="22"/>
          <w:lang w:eastAsia="en-AU"/>
        </w:rPr>
      </w:pPr>
      <w:r w:rsidRPr="00A21F45">
        <w:rPr>
          <w:sz w:val="22"/>
          <w:lang w:eastAsia="en-AU"/>
        </w:rPr>
        <w:t>Communication with families</w:t>
      </w:r>
    </w:p>
    <w:p w14:paraId="0750C79A" w14:textId="77777777" w:rsidR="007F6314" w:rsidRPr="00A21F45" w:rsidRDefault="007F6314" w:rsidP="00A21F45">
      <w:pPr>
        <w:pStyle w:val="ListParagraph"/>
        <w:numPr>
          <w:ilvl w:val="0"/>
          <w:numId w:val="22"/>
        </w:numPr>
        <w:spacing w:line="240" w:lineRule="auto"/>
        <w:ind w:left="714" w:hanging="357"/>
        <w:contextualSpacing w:val="0"/>
        <w:jc w:val="both"/>
        <w:rPr>
          <w:rFonts w:eastAsia="Times New Roman"/>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Outline how the policy and the school’s implementation will be communicated with the school community. Schools are encouraged to have this prominently on the school website. </w:t>
      </w:r>
    </w:p>
    <w:p w14:paraId="41062202" w14:textId="77777777" w:rsidR="007F6314" w:rsidRPr="00A21F45" w:rsidRDefault="007F6314" w:rsidP="00A21F45">
      <w:pPr>
        <w:pStyle w:val="ListParagraph"/>
        <w:numPr>
          <w:ilvl w:val="0"/>
          <w:numId w:val="22"/>
        </w:numPr>
        <w:spacing w:line="240" w:lineRule="auto"/>
        <w:ind w:left="714" w:hanging="357"/>
        <w:contextualSpacing w:val="0"/>
        <w:jc w:val="both"/>
        <w:rPr>
          <w:rFonts w:eastAsia="Times New Roman"/>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State the opportunities available for parents to raise any issues, make general inquiries about charges and the contact details where complaints can be referred   </w:t>
      </w:r>
    </w:p>
    <w:p w14:paraId="40A35877" w14:textId="77777777" w:rsidR="00A21F45" w:rsidRDefault="00A21F45" w:rsidP="007F6314">
      <w:pPr>
        <w:pStyle w:val="Heading1"/>
        <w:rPr>
          <w:lang w:eastAsia="en-AU"/>
        </w:rPr>
      </w:pPr>
    </w:p>
    <w:p w14:paraId="52FCC8EE" w14:textId="77777777" w:rsidR="007F6314" w:rsidRPr="00A21F45" w:rsidRDefault="007F6314" w:rsidP="007F6314">
      <w:pPr>
        <w:pStyle w:val="Heading1"/>
        <w:rPr>
          <w:sz w:val="22"/>
          <w:lang w:eastAsia="en-AU"/>
        </w:rPr>
      </w:pPr>
      <w:r w:rsidRPr="00A21F45">
        <w:rPr>
          <w:sz w:val="22"/>
          <w:lang w:eastAsia="en-AU"/>
        </w:rPr>
        <w:t>Monitoring and review of the implementation of the policy</w:t>
      </w:r>
    </w:p>
    <w:p w14:paraId="46B521E3" w14:textId="77777777" w:rsidR="007F6314" w:rsidRPr="00A21F45" w:rsidRDefault="007F6314" w:rsidP="007F6314">
      <w:pPr>
        <w:numPr>
          <w:ilvl w:val="0"/>
          <w:numId w:val="18"/>
        </w:numPr>
        <w:spacing w:line="240" w:lineRule="auto"/>
        <w:contextualSpacing/>
        <w:jc w:val="both"/>
        <w:rPr>
          <w:rFonts w:eastAsia="Times New Roman"/>
          <w:i/>
          <w:color w:val="404040" w:themeColor="text1" w:themeTint="BF"/>
          <w:sz w:val="20"/>
          <w:szCs w:val="21"/>
          <w:lang w:eastAsia="en-AU"/>
        </w:rPr>
      </w:pPr>
      <w:r w:rsidRPr="00A21F45">
        <w:rPr>
          <w:rFonts w:eastAsia="Times New Roman"/>
          <w:i/>
          <w:color w:val="404040" w:themeColor="text1" w:themeTint="BF"/>
          <w:sz w:val="20"/>
          <w:szCs w:val="21"/>
          <w:lang w:eastAsia="en-AU"/>
        </w:rPr>
        <w:t xml:space="preserve">Include a statement about the responsibility of the school council to monitor the implementation of the policy, identify the factors/measures to be taken into account, such as transparency of processes and engagement with parents, how/when it will be reported back to the school community, and timing and processes of review.  </w:t>
      </w:r>
    </w:p>
    <w:p w14:paraId="2DE1C99F" w14:textId="77777777" w:rsidR="007F6314" w:rsidRPr="00322CAE" w:rsidRDefault="007F6314" w:rsidP="007F6314">
      <w:pPr>
        <w:jc w:val="both"/>
        <w:rPr>
          <w:rFonts w:eastAsia="Times New Roman"/>
          <w:color w:val="0070C0"/>
          <w:sz w:val="21"/>
          <w:szCs w:val="21"/>
          <w:lang w:eastAsia="en-AU"/>
        </w:rPr>
      </w:pPr>
    </w:p>
    <w:p w14:paraId="4A00AF87" w14:textId="77777777" w:rsidR="007F6314" w:rsidRPr="00322CAE" w:rsidRDefault="007F6314" w:rsidP="007F6314">
      <w:pPr>
        <w:jc w:val="both"/>
        <w:rPr>
          <w:rFonts w:eastAsia="Times New Roman"/>
          <w:color w:val="0070C0"/>
          <w:sz w:val="21"/>
          <w:szCs w:val="21"/>
          <w:lang w:eastAsia="en-AU"/>
        </w:rPr>
      </w:pPr>
    </w:p>
    <w:p w14:paraId="175AB4EC" w14:textId="77777777" w:rsidR="007F6314" w:rsidRPr="00A21F45" w:rsidRDefault="007F6314" w:rsidP="007F6314">
      <w:pPr>
        <w:jc w:val="both"/>
        <w:rPr>
          <w:rStyle w:val="Strong"/>
          <w:sz w:val="20"/>
        </w:rPr>
      </w:pPr>
      <w:r w:rsidRPr="00A21F45">
        <w:rPr>
          <w:rStyle w:val="Strong"/>
          <w:sz w:val="20"/>
        </w:rPr>
        <w:t>Date of approval by School Council</w:t>
      </w:r>
      <w:r w:rsidRPr="00A21F45">
        <w:rPr>
          <w:rStyle w:val="Strong"/>
          <w:sz w:val="20"/>
        </w:rPr>
        <w:tab/>
      </w:r>
      <w:r w:rsidRPr="00A21F45">
        <w:rPr>
          <w:rStyle w:val="Strong"/>
          <w:sz w:val="20"/>
        </w:rPr>
        <w:tab/>
        <w:t>(Insert Date)</w:t>
      </w:r>
    </w:p>
    <w:p w14:paraId="2862F764" w14:textId="65D63990" w:rsidR="00980015" w:rsidRDefault="00980015" w:rsidP="007F6314">
      <w:pPr>
        <w:spacing w:after="0" w:line="240" w:lineRule="auto"/>
        <w:rPr>
          <w:rFonts w:asciiTheme="minorHAnsi" w:hAnsiTheme="minorHAnsi" w:cstheme="minorBidi"/>
          <w:sz w:val="24"/>
          <w:szCs w:val="24"/>
        </w:rPr>
      </w:pPr>
    </w:p>
    <w:sectPr w:rsidR="00980015" w:rsidSect="00A21F45">
      <w:headerReference w:type="default" r:id="rId18"/>
      <w:pgSz w:w="11900" w:h="16840"/>
      <w:pgMar w:top="2835" w:right="1191" w:bottom="1304" w:left="1304" w:header="624" w:footer="1134" w:gutter="0"/>
      <w:cols w:space="397"/>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34FF1C3" w14:textId="77777777" w:rsidR="00767BCF" w:rsidRDefault="00767BCF" w:rsidP="008766A4">
      <w:r>
        <w:separator/>
      </w:r>
    </w:p>
  </w:endnote>
  <w:endnote w:type="continuationSeparator" w:id="0">
    <w:p w14:paraId="0A55F3A4" w14:textId="77777777" w:rsidR="00767BCF" w:rsidRDefault="00767BCF"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etaPlusBook-Roman">
    <w:altName w:val="Cambria"/>
    <w:panose1 w:val="00000000000000000000"/>
    <w:charset w:val="00"/>
    <w:family w:val="auto"/>
    <w:notTrueType/>
    <w:pitch w:val="default"/>
    <w:sig w:usb0="00000003" w:usb1="00000000" w:usb2="00000000" w:usb3="00000000" w:csb0="00000001" w:csb1="00000000"/>
  </w:font>
  <w:font w:name="MetaPlusBook-Italic">
    <w:altName w:val="Cambria"/>
    <w:panose1 w:val="00000000000000000000"/>
    <w:charset w:val="00"/>
    <w:family w:val="auto"/>
    <w:notTrueType/>
    <w:pitch w:val="default"/>
    <w:sig w:usb0="00000003" w:usb1="00000000" w:usb2="00000000" w:usb3="00000000" w:csb0="00000001" w:csb1="00000000"/>
  </w:font>
  <w:font w:name="MetaPlusBold-Roman">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3871E" w14:textId="3AE3F010" w:rsidR="003E29B5" w:rsidRPr="003E29B5" w:rsidRDefault="003E29B5" w:rsidP="008766A4">
    <w:r w:rsidRPr="003E29B5">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D9C96F8" w14:textId="77777777" w:rsidR="00767BCF" w:rsidRDefault="00767BCF" w:rsidP="008766A4">
      <w:r>
        <w:separator/>
      </w:r>
    </w:p>
  </w:footnote>
  <w:footnote w:type="continuationSeparator" w:id="0">
    <w:p w14:paraId="15C3D87A" w14:textId="77777777" w:rsidR="00767BCF" w:rsidRDefault="00767BCF" w:rsidP="008766A4">
      <w:r>
        <w:continuationSeparator/>
      </w:r>
    </w:p>
  </w:footnote>
  <w:footnote w:id="1">
    <w:p w14:paraId="5F566A88" w14:textId="77777777"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14:paraId="1141BD79" w14:textId="77777777" w:rsidR="00B70F0B" w:rsidRDefault="00B70F0B" w:rsidP="00B70F0B">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6305E" w14:textId="77777777" w:rsidR="003E29B5" w:rsidRPr="003E29B5" w:rsidRDefault="003E29B5" w:rsidP="008766A4">
    <w:r w:rsidRPr="003E29B5">
      <w:rPr>
        <w:noProof/>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05A52" w14:textId="66A882DC" w:rsidR="007F6314" w:rsidRPr="003E29B5" w:rsidRDefault="007F6314" w:rsidP="008766A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AE6ECD0"/>
    <w:lvl w:ilvl="0">
      <w:start w:val="1"/>
      <w:numFmt w:val="decimal"/>
      <w:lvlText w:val="%1."/>
      <w:lvlJc w:val="left"/>
      <w:pPr>
        <w:tabs>
          <w:tab w:val="num" w:pos="1492"/>
        </w:tabs>
        <w:ind w:left="1492" w:hanging="360"/>
      </w:pPr>
    </w:lvl>
  </w:abstractNum>
  <w:abstractNum w:abstractNumId="2">
    <w:nsid w:val="FFFFFF7D"/>
    <w:multiLevelType w:val="singleLevel"/>
    <w:tmpl w:val="323C92C6"/>
    <w:lvl w:ilvl="0">
      <w:start w:val="1"/>
      <w:numFmt w:val="decimal"/>
      <w:lvlText w:val="%1."/>
      <w:lvlJc w:val="left"/>
      <w:pPr>
        <w:tabs>
          <w:tab w:val="num" w:pos="1209"/>
        </w:tabs>
        <w:ind w:left="1209" w:hanging="360"/>
      </w:pPr>
    </w:lvl>
  </w:abstractNum>
  <w:abstractNum w:abstractNumId="3">
    <w:nsid w:val="FFFFFF7E"/>
    <w:multiLevelType w:val="singleLevel"/>
    <w:tmpl w:val="491E9096"/>
    <w:lvl w:ilvl="0">
      <w:start w:val="1"/>
      <w:numFmt w:val="decimal"/>
      <w:lvlText w:val="%1."/>
      <w:lvlJc w:val="left"/>
      <w:pPr>
        <w:tabs>
          <w:tab w:val="num" w:pos="926"/>
        </w:tabs>
        <w:ind w:left="926" w:hanging="360"/>
      </w:pPr>
    </w:lvl>
  </w:abstractNum>
  <w:abstractNum w:abstractNumId="4">
    <w:nsid w:val="FFFFFF7F"/>
    <w:multiLevelType w:val="singleLevel"/>
    <w:tmpl w:val="51B06306"/>
    <w:lvl w:ilvl="0">
      <w:start w:val="1"/>
      <w:numFmt w:val="decimal"/>
      <w:lvlText w:val="%1."/>
      <w:lvlJc w:val="left"/>
      <w:pPr>
        <w:tabs>
          <w:tab w:val="num" w:pos="643"/>
        </w:tabs>
        <w:ind w:left="643" w:hanging="360"/>
      </w:pPr>
    </w:lvl>
  </w:abstractNum>
  <w:abstractNum w:abstractNumId="5">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0B63882"/>
    <w:lvl w:ilvl="0">
      <w:start w:val="1"/>
      <w:numFmt w:val="decimal"/>
      <w:lvlText w:val="%1."/>
      <w:lvlJc w:val="left"/>
      <w:pPr>
        <w:tabs>
          <w:tab w:val="num" w:pos="360"/>
        </w:tabs>
        <w:ind w:left="360" w:hanging="360"/>
      </w:pPr>
    </w:lvl>
  </w:abstractNum>
  <w:abstractNum w:abstractNumId="1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5"/>
  </w:num>
  <w:num w:numId="15">
    <w:abstractNumId w:val="11"/>
  </w:num>
  <w:num w:numId="16">
    <w:abstractNumId w:val="13"/>
  </w:num>
  <w:num w:numId="17">
    <w:abstractNumId w:val="16"/>
  </w:num>
  <w:num w:numId="18">
    <w:abstractNumId w:val="18"/>
  </w:num>
  <w:num w:numId="19">
    <w:abstractNumId w:val="19"/>
  </w:num>
  <w:num w:numId="20">
    <w:abstractNumId w:val="12"/>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F48"/>
    <w:rsid w:val="00090D79"/>
    <w:rsid w:val="0014310A"/>
    <w:rsid w:val="00326F48"/>
    <w:rsid w:val="003621E1"/>
    <w:rsid w:val="003B01B0"/>
    <w:rsid w:val="003E29B5"/>
    <w:rsid w:val="00596923"/>
    <w:rsid w:val="005E7C79"/>
    <w:rsid w:val="006A5B11"/>
    <w:rsid w:val="00720F2D"/>
    <w:rsid w:val="00766196"/>
    <w:rsid w:val="00767BCF"/>
    <w:rsid w:val="007F6314"/>
    <w:rsid w:val="00816ED5"/>
    <w:rsid w:val="008759E4"/>
    <w:rsid w:val="008766A4"/>
    <w:rsid w:val="00890229"/>
    <w:rsid w:val="00980015"/>
    <w:rsid w:val="009F2302"/>
    <w:rsid w:val="00A21F45"/>
    <w:rsid w:val="00B70F0B"/>
    <w:rsid w:val="00B800B3"/>
    <w:rsid w:val="00D31299"/>
    <w:rsid w:val="00EA7623"/>
    <w:rsid w:val="00EB2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9FCC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character" w:styleId="FollowedHyperlink">
    <w:name w:val="FollowedHyperlink"/>
    <w:basedOn w:val="DefaultParagraphFont"/>
    <w:uiPriority w:val="99"/>
    <w:semiHidden/>
    <w:unhideWhenUsed/>
    <w:rsid w:val="005E7C7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character" w:styleId="FollowedHyperlink">
    <w:name w:val="FollowedHyperlink"/>
    <w:basedOn w:val="DefaultParagraphFont"/>
    <w:uiPriority w:val="99"/>
    <w:semiHidden/>
    <w:unhideWhenUsed/>
    <w:rsid w:val="005E7C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file://edugate.eduweb.vic.gov.au@SSL/DavWWWRoot/edrms/collaboration/GPSPB/IRPPPS/Final%20Policy%20documents%20-%20June%202016/Cost%20support%20for%20families.docx" TargetMode="External"/><Relationship Id="rId13" Type="http://schemas.openxmlformats.org/officeDocument/2006/relationships/hyperlink" Target="http://www.education.vic.gov.au/school/principals/spag/management/pages/parentpayments.aspx"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2.emf"/><Relationship Id="rId17" Type="http://schemas.openxmlformats.org/officeDocument/2006/relationships/oleObject" Target="embeddings/oleObject1.bin"/><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466cc38eb724a87d07e7a2d9d661d10d">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132b50714ee63aa3b0f51a3ffd08475"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42BA66E8-BEDF-4CC9-A9D0-A0D341F95659}">
  <ds:schemaRefs>
    <ds:schemaRef ds:uri="http://schemas.microsoft.com/office/2006/documentManagement/types"/>
    <ds:schemaRef ds:uri="http://purl.org/dc/terms/"/>
    <ds:schemaRef ds:uri="cb9114c1-daad-44dd-acad-30f4246641f2"/>
    <ds:schemaRef ds:uri="http://purl.org/dc/dcmitype/"/>
    <ds:schemaRef ds:uri="http://schemas.openxmlformats.org/package/2006/metadata/core-properties"/>
    <ds:schemaRef ds:uri="http://schemas.microsoft.com/office/2006/metadata/properties"/>
    <ds:schemaRef ds:uri="76b566cd-adb9-46c2-964b-22eba181fd0b"/>
    <ds:schemaRef ds:uri="http://www.w3.org/XML/1998/namespace"/>
    <ds:schemaRef ds:uri="http://schemas.microsoft.com/office/infopath/2007/PartnerControls"/>
    <ds:schemaRef ds:uri="http://schemas.microsoft.com/sharepoint/v3"/>
    <ds:schemaRef ds:uri="http://purl.org/dc/elements/1.1/"/>
  </ds:schemaRefs>
</ds:datastoreItem>
</file>

<file path=customXml/itemProps3.xml><?xml version="1.0" encoding="utf-8"?>
<ds:datastoreItem xmlns:ds="http://schemas.openxmlformats.org/officeDocument/2006/customXml" ds:itemID="{DB82CC94-5987-4B66-9297-DC83CB01C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52A408-FE9D-7F48-89CA-DE5C8C998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1403</Words>
  <Characters>7999</Characters>
  <Application>Microsoft Macintosh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Parent Payments policy template</vt:lpstr>
    </vt:vector>
  </TitlesOfParts>
  <Company>DEECD</Company>
  <LinksUpToDate>false</LinksUpToDate>
  <CharactersWithSpaces>9384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Payments policy template</dc:title>
  <dc:creator>Dori Maniatakis</dc:creator>
  <cp:lastModifiedBy>Rebecca Harris</cp:lastModifiedBy>
  <cp:revision>2</cp:revision>
  <dcterms:created xsi:type="dcterms:W3CDTF">2016-07-26T02:05:00Z</dcterms:created>
  <dcterms:modified xsi:type="dcterms:W3CDTF">2016-07-26T02:05:00Z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RoutingRuleDescription">
    <vt:lpwstr/>
  </property>
  <property fmtid="{D5CDD505-2E9C-101B-9397-08002B2CF9AE}" pid="19" name="xd_Signature">
    <vt:bool>false</vt:bool>
  </property>
  <property fmtid="{D5CDD505-2E9C-101B-9397-08002B2CF9AE}" pid="20" name="xd_ProgID">
    <vt:lpwstr/>
  </property>
  <property fmtid="{D5CDD505-2E9C-101B-9397-08002B2CF9AE}" pid="21" name="TemplateUrl">
    <vt:lpwstr/>
  </property>
  <property fmtid="{D5CDD505-2E9C-101B-9397-08002B2CF9AE}" pid="22" name="DEECD_Author">
    <vt:lpwstr>94;#Education|5232e41c-5101-41fe-b638-7d41d1371531</vt:lpwstr>
  </property>
  <property fmtid="{D5CDD505-2E9C-101B-9397-08002B2CF9AE}" pid="23" name="DEECD_SubjectCategory">
    <vt:lpwstr/>
  </property>
  <property fmtid="{D5CDD505-2E9C-101B-9397-08002B2CF9AE}" pid="24" name="DEECD_ItemType">
    <vt:lpwstr>101;#Page|eb523acf-a821-456c-a76b-7607578309d7</vt:lpwstr>
  </property>
  <property fmtid="{D5CDD505-2E9C-101B-9397-08002B2CF9AE}" pid="25" name="DEECD_Audience">
    <vt:lpwstr/>
  </property>
</Properties>
</file>